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DE9" w:rsidRDefault="005F6708" w:rsidP="00CA3165">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PATVIRTINTA</w:t>
      </w:r>
    </w:p>
    <w:p w:rsidR="005F6708" w:rsidRDefault="005F6708" w:rsidP="00CA3165">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Kupiškio r. kūno kultūros ir sporto centro</w:t>
      </w:r>
    </w:p>
    <w:p w:rsidR="005F6708" w:rsidRDefault="005F6708" w:rsidP="00CA3165">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Direktorės Ingridos </w:t>
      </w:r>
      <w:proofErr w:type="spellStart"/>
      <w:r>
        <w:rPr>
          <w:rFonts w:ascii="Times New Roman" w:hAnsi="Times New Roman" w:cs="Times New Roman"/>
          <w:sz w:val="24"/>
          <w:szCs w:val="24"/>
        </w:rPr>
        <w:t>Tuskienės</w:t>
      </w:r>
      <w:proofErr w:type="spellEnd"/>
    </w:p>
    <w:p w:rsidR="005F6708" w:rsidRDefault="005F6708" w:rsidP="00CA3165">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 m. rugsėjo 23 d. Nr. V-37</w:t>
      </w:r>
    </w:p>
    <w:p w:rsidR="005F6708" w:rsidRDefault="005F6708" w:rsidP="00CA3165">
      <w:pPr>
        <w:spacing w:line="276" w:lineRule="auto"/>
        <w:jc w:val="center"/>
        <w:rPr>
          <w:rFonts w:ascii="Times New Roman" w:hAnsi="Times New Roman" w:cs="Times New Roman"/>
          <w:sz w:val="24"/>
          <w:szCs w:val="24"/>
        </w:rPr>
      </w:pPr>
    </w:p>
    <w:p w:rsidR="005F6708" w:rsidRDefault="005F6708" w:rsidP="00CA3165">
      <w:pPr>
        <w:spacing w:line="276" w:lineRule="auto"/>
        <w:jc w:val="center"/>
        <w:rPr>
          <w:rFonts w:ascii="Times New Roman" w:hAnsi="Times New Roman" w:cs="Times New Roman"/>
          <w:b/>
          <w:sz w:val="24"/>
          <w:szCs w:val="24"/>
        </w:rPr>
      </w:pPr>
      <w:r w:rsidRPr="005F6708">
        <w:rPr>
          <w:rFonts w:ascii="Times New Roman" w:hAnsi="Times New Roman" w:cs="Times New Roman"/>
          <w:b/>
          <w:sz w:val="24"/>
          <w:szCs w:val="24"/>
        </w:rPr>
        <w:t>KUPIŠKIO R. KŪNO KULTŪROS IR SPORTO CENTRO</w:t>
      </w:r>
      <w:r>
        <w:rPr>
          <w:rFonts w:ascii="Times New Roman" w:hAnsi="Times New Roman" w:cs="Times New Roman"/>
          <w:b/>
          <w:sz w:val="24"/>
          <w:szCs w:val="24"/>
        </w:rPr>
        <w:t xml:space="preserve"> NETARNYBINIŲ LENGVŲJŲ AUTOMOBILIŲ NAUDOJIMO IR KOMPENSACIJŲ UŽ NETARNYBINIO AUTOMOBILIO NAUDOJIMĄ TARNYBOS REIKMĖMS MOKĖJIMO TVARKOS APRAŠAS</w:t>
      </w:r>
    </w:p>
    <w:p w:rsidR="005F6708" w:rsidRDefault="005F6708" w:rsidP="00CA3165">
      <w:pPr>
        <w:spacing w:line="276" w:lineRule="auto"/>
        <w:jc w:val="center"/>
        <w:rPr>
          <w:rFonts w:ascii="Times New Roman" w:hAnsi="Times New Roman" w:cs="Times New Roman"/>
          <w:b/>
          <w:sz w:val="24"/>
          <w:szCs w:val="24"/>
        </w:rPr>
      </w:pPr>
    </w:p>
    <w:p w:rsidR="005F6708" w:rsidRDefault="005F6708" w:rsidP="001255C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I. BENDROSIOS NUOSTATOS</w:t>
      </w:r>
    </w:p>
    <w:p w:rsidR="00F57847" w:rsidRDefault="00F57847" w:rsidP="001255C3">
      <w:pPr>
        <w:spacing w:line="276" w:lineRule="auto"/>
        <w:jc w:val="center"/>
        <w:rPr>
          <w:rFonts w:ascii="Times New Roman" w:hAnsi="Times New Roman" w:cs="Times New Roman"/>
          <w:b/>
          <w:sz w:val="24"/>
          <w:szCs w:val="24"/>
        </w:rPr>
      </w:pPr>
    </w:p>
    <w:p w:rsidR="00697728" w:rsidRDefault="00697728" w:rsidP="001255C3">
      <w:pPr>
        <w:spacing w:line="276" w:lineRule="auto"/>
        <w:rPr>
          <w:rFonts w:ascii="Times New Roman" w:hAnsi="Times New Roman" w:cs="Times New Roman"/>
          <w:sz w:val="24"/>
          <w:szCs w:val="24"/>
        </w:rPr>
      </w:pPr>
      <w:r>
        <w:rPr>
          <w:rFonts w:ascii="Times New Roman" w:hAnsi="Times New Roman" w:cs="Times New Roman"/>
          <w:sz w:val="24"/>
          <w:szCs w:val="24"/>
        </w:rPr>
        <w:t>1. Kupiškio r. kūno kultūros ir sporto centro (toliau tekste – centro) netarnybinių lengvųjų automobilių naudojimo tvarkos aprašas (toliau tekste – Aprašas) nustato netarnybinių automobilių naudojimo centro reikmėms tvarką ir darbuotojų atsakomybę už šių taisyklių reikalavimų pažeidimą. Aprašas privalomas visiems centro darbuotojams.</w:t>
      </w:r>
    </w:p>
    <w:p w:rsidR="00697728" w:rsidRDefault="00697728" w:rsidP="001255C3">
      <w:pPr>
        <w:spacing w:line="276" w:lineRule="auto"/>
        <w:rPr>
          <w:rFonts w:ascii="Times New Roman" w:hAnsi="Times New Roman" w:cs="Times New Roman"/>
          <w:sz w:val="24"/>
          <w:szCs w:val="24"/>
        </w:rPr>
      </w:pPr>
      <w:r>
        <w:rPr>
          <w:rFonts w:ascii="Times New Roman" w:hAnsi="Times New Roman" w:cs="Times New Roman"/>
          <w:sz w:val="24"/>
          <w:szCs w:val="24"/>
        </w:rPr>
        <w:t>2. Šiame Apraše vartojama sąvoka netarnybinis automobilis – darbuotojų teisėtu pagrindu valdomas automobilis, naudojamas tarnybos reikmėms, už kurio naudojimą mokama kompensacija degalų įsigijimo išlaidoms padengti.</w:t>
      </w:r>
    </w:p>
    <w:p w:rsidR="00697728" w:rsidRDefault="00697728" w:rsidP="001255C3">
      <w:pPr>
        <w:spacing w:line="276" w:lineRule="auto"/>
        <w:rPr>
          <w:rFonts w:ascii="Times New Roman" w:hAnsi="Times New Roman" w:cs="Times New Roman"/>
          <w:sz w:val="24"/>
          <w:szCs w:val="24"/>
        </w:rPr>
      </w:pPr>
    </w:p>
    <w:p w:rsidR="00697728" w:rsidRDefault="00697728" w:rsidP="001255C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II. AUTOMOBILIŲ NAUDOJIMAS KONTROLĖ IR SAUGOJIM</w:t>
      </w:r>
      <w:r w:rsidR="001255C3">
        <w:rPr>
          <w:rFonts w:ascii="Times New Roman" w:hAnsi="Times New Roman" w:cs="Times New Roman"/>
          <w:b/>
          <w:sz w:val="24"/>
          <w:szCs w:val="24"/>
        </w:rPr>
        <w:t>A</w:t>
      </w:r>
    </w:p>
    <w:p w:rsidR="001255C3" w:rsidRPr="001255C3" w:rsidRDefault="001255C3" w:rsidP="001255C3">
      <w:pPr>
        <w:spacing w:line="276" w:lineRule="auto"/>
        <w:jc w:val="center"/>
        <w:rPr>
          <w:rFonts w:ascii="Times New Roman" w:hAnsi="Times New Roman" w:cs="Times New Roman"/>
          <w:b/>
          <w:sz w:val="24"/>
          <w:szCs w:val="24"/>
        </w:rPr>
      </w:pPr>
    </w:p>
    <w:p w:rsidR="00873C85"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3</w:t>
      </w:r>
      <w:r w:rsidR="00873C85">
        <w:rPr>
          <w:rFonts w:ascii="Times New Roman" w:hAnsi="Times New Roman" w:cs="Times New Roman"/>
          <w:sz w:val="24"/>
          <w:szCs w:val="24"/>
        </w:rPr>
        <w:t>. Centro sporto administratorius vykdo einamąją netarnybini</w:t>
      </w:r>
      <w:r w:rsidR="006A7633">
        <w:rPr>
          <w:rFonts w:ascii="Times New Roman" w:hAnsi="Times New Roman" w:cs="Times New Roman"/>
          <w:sz w:val="24"/>
          <w:szCs w:val="24"/>
        </w:rPr>
        <w:t>ų automobilių naudojimo centro reikmėms kontrolę ir apie panaudos sutarčių pažeidimus nedelsdamas praneša centro direktoriui.</w:t>
      </w:r>
    </w:p>
    <w:p w:rsidR="006A7633"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4</w:t>
      </w:r>
      <w:r w:rsidR="006A7633">
        <w:rPr>
          <w:rFonts w:ascii="Times New Roman" w:hAnsi="Times New Roman" w:cs="Times New Roman"/>
          <w:sz w:val="24"/>
          <w:szCs w:val="24"/>
        </w:rPr>
        <w:t>. D</w:t>
      </w:r>
      <w:r w:rsidR="00F57847">
        <w:rPr>
          <w:rFonts w:ascii="Times New Roman" w:hAnsi="Times New Roman" w:cs="Times New Roman"/>
          <w:sz w:val="24"/>
          <w:szCs w:val="24"/>
        </w:rPr>
        <w:t>arbuotojas</w:t>
      </w:r>
      <w:r w:rsidR="006A7633">
        <w:rPr>
          <w:rFonts w:ascii="Times New Roman" w:hAnsi="Times New Roman" w:cs="Times New Roman"/>
          <w:sz w:val="24"/>
          <w:szCs w:val="24"/>
        </w:rPr>
        <w:t xml:space="preserve">, už padarytą žalą tretiesiems asmenims, naudojant netarnybinį </w:t>
      </w:r>
      <w:r w:rsidR="00F57847">
        <w:rPr>
          <w:rFonts w:ascii="Times New Roman" w:hAnsi="Times New Roman" w:cs="Times New Roman"/>
          <w:sz w:val="24"/>
          <w:szCs w:val="24"/>
        </w:rPr>
        <w:t>automobilį tarnybos reikmėms, atlygina įstatymų numatyta tvarka.</w:t>
      </w:r>
    </w:p>
    <w:p w:rsidR="00F57847"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5</w:t>
      </w:r>
      <w:r w:rsidR="00F57847">
        <w:rPr>
          <w:rFonts w:ascii="Times New Roman" w:hAnsi="Times New Roman" w:cs="Times New Roman"/>
          <w:sz w:val="24"/>
          <w:szCs w:val="24"/>
        </w:rPr>
        <w:t>. Kiek lėšų reikia kompensacijoms už degalų įsigijimo išlaidas padengti, apskaičiuojama pagal nustatytas faktines automobilių degalų sunaudojimo normas ir degalų rūšis.</w:t>
      </w:r>
    </w:p>
    <w:p w:rsidR="00F57847"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6</w:t>
      </w:r>
      <w:r w:rsidR="00F57847">
        <w:rPr>
          <w:rFonts w:ascii="Times New Roman" w:hAnsi="Times New Roman" w:cs="Times New Roman"/>
          <w:sz w:val="24"/>
          <w:szCs w:val="24"/>
        </w:rPr>
        <w:t>. Netarnybiniai automobiliai draudžiami jų savininkų transporto priemonių valdytojų civilinės atsakomybės privalomuoju draudimu teisės aktų nustatyta tvarka.</w:t>
      </w:r>
    </w:p>
    <w:p w:rsidR="00F57847"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7</w:t>
      </w:r>
      <w:r w:rsidR="00F57847">
        <w:rPr>
          <w:rFonts w:ascii="Times New Roman" w:hAnsi="Times New Roman" w:cs="Times New Roman"/>
          <w:sz w:val="24"/>
          <w:szCs w:val="24"/>
        </w:rPr>
        <w:t>. Komandiruotės metu. Centro reikmėms naudojamas netarnybinis automobilis nakčiai turi būti pastatomas saugomoje aikštelėje arba automobiliams statyti nustatytoje vietoje. Paliekant automobilį stovėti, privaloma įjungti apsaugos sistemą ir užrakinti automobilį. Automobilyje nerekomenduojama palikti automobilio transporto priemonės registravimo liudijimo.</w:t>
      </w:r>
    </w:p>
    <w:p w:rsidR="00F57847" w:rsidRDefault="00F57847" w:rsidP="001255C3">
      <w:pPr>
        <w:spacing w:line="276" w:lineRule="auto"/>
        <w:rPr>
          <w:rFonts w:ascii="Times New Roman" w:hAnsi="Times New Roman" w:cs="Times New Roman"/>
          <w:sz w:val="24"/>
          <w:szCs w:val="24"/>
        </w:rPr>
      </w:pPr>
    </w:p>
    <w:p w:rsidR="00F57847" w:rsidRDefault="00F57847" w:rsidP="001255C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III. FAKTINIŲ DEGALŲ ĮSIGIJIMO IŠLAIDŲ APSKAITA</w:t>
      </w:r>
    </w:p>
    <w:p w:rsidR="00F57847" w:rsidRDefault="00F57847" w:rsidP="001255C3">
      <w:pPr>
        <w:spacing w:line="276" w:lineRule="auto"/>
        <w:rPr>
          <w:rFonts w:ascii="Times New Roman" w:hAnsi="Times New Roman" w:cs="Times New Roman"/>
          <w:b/>
          <w:sz w:val="24"/>
          <w:szCs w:val="24"/>
        </w:rPr>
      </w:pPr>
    </w:p>
    <w:p w:rsidR="00F57847"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8</w:t>
      </w:r>
      <w:r w:rsidR="00F57847">
        <w:rPr>
          <w:rFonts w:ascii="Times New Roman" w:hAnsi="Times New Roman" w:cs="Times New Roman"/>
          <w:sz w:val="24"/>
          <w:szCs w:val="24"/>
        </w:rPr>
        <w:t xml:space="preserve">. </w:t>
      </w:r>
      <w:r w:rsidR="00CA3165">
        <w:rPr>
          <w:rFonts w:ascii="Times New Roman" w:hAnsi="Times New Roman" w:cs="Times New Roman"/>
          <w:sz w:val="24"/>
          <w:szCs w:val="24"/>
        </w:rPr>
        <w:t>Darbuotojas dokumentus, apie komandiruočių metu patirtas faktines išlaidas pateikia centro sporto administratoriui.</w:t>
      </w:r>
    </w:p>
    <w:p w:rsidR="00CA3165"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9</w:t>
      </w:r>
      <w:r w:rsidR="00CA3165">
        <w:rPr>
          <w:rFonts w:ascii="Times New Roman" w:hAnsi="Times New Roman" w:cs="Times New Roman"/>
          <w:sz w:val="24"/>
          <w:szCs w:val="24"/>
        </w:rPr>
        <w:t xml:space="preserve">. Sporto administratorius užtikrina darbuotojų pateikiamų dokumentų einamąją kontrolę ir tvarkymą bei pateikimą </w:t>
      </w:r>
      <w:r w:rsidR="009D22C0">
        <w:rPr>
          <w:rFonts w:ascii="Times New Roman" w:hAnsi="Times New Roman" w:cs="Times New Roman"/>
          <w:sz w:val="24"/>
          <w:szCs w:val="24"/>
        </w:rPr>
        <w:t>savivaldybės įstaigų buhalterinės apskaitos tarnybos buhalteriui.</w:t>
      </w:r>
    </w:p>
    <w:p w:rsidR="009D22C0"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10</w:t>
      </w:r>
      <w:r w:rsidR="009D22C0">
        <w:rPr>
          <w:rFonts w:ascii="Times New Roman" w:hAnsi="Times New Roman" w:cs="Times New Roman"/>
          <w:sz w:val="24"/>
          <w:szCs w:val="24"/>
        </w:rPr>
        <w:t xml:space="preserve">. </w:t>
      </w:r>
      <w:r w:rsidR="009D22C0" w:rsidRPr="009D22C0">
        <w:rPr>
          <w:rFonts w:ascii="Times New Roman" w:hAnsi="Times New Roman" w:cs="Times New Roman"/>
          <w:sz w:val="24"/>
          <w:szCs w:val="24"/>
        </w:rPr>
        <w:t>Savivaldybės įstaigų buhalterinės apskaitos tarnybos buhalteris</w:t>
      </w:r>
      <w:r w:rsidR="009D22C0">
        <w:rPr>
          <w:rFonts w:ascii="Times New Roman" w:hAnsi="Times New Roman" w:cs="Times New Roman"/>
          <w:sz w:val="24"/>
          <w:szCs w:val="24"/>
        </w:rPr>
        <w:t>, vadovaudamasis centro direktoriaus patvirtintu Netarnybinių automobilių naudojimo centro reikmėms naudotojų, maršrutų ir atstumų sąrašu užtikrina darbuotojų pateikiamų dokumentų paskesniąją kontrolę ir mokėtinų kompensacijų apskaitą.</w:t>
      </w:r>
    </w:p>
    <w:p w:rsidR="00CA3165"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11</w:t>
      </w:r>
      <w:r w:rsidR="009D22C0">
        <w:rPr>
          <w:rFonts w:ascii="Times New Roman" w:hAnsi="Times New Roman" w:cs="Times New Roman"/>
          <w:sz w:val="24"/>
          <w:szCs w:val="24"/>
        </w:rPr>
        <w:t xml:space="preserve">. </w:t>
      </w:r>
      <w:r w:rsidR="00CA3165" w:rsidRPr="00CA3165">
        <w:t xml:space="preserve"> </w:t>
      </w:r>
      <w:r w:rsidR="00CA3165" w:rsidRPr="00CA3165">
        <w:rPr>
          <w:rFonts w:ascii="Times New Roman" w:hAnsi="Times New Roman" w:cs="Times New Roman"/>
          <w:sz w:val="24"/>
          <w:szCs w:val="24"/>
        </w:rPr>
        <w:t xml:space="preserve">Savivaldybės įstaigų </w:t>
      </w:r>
      <w:r w:rsidR="009D22C0">
        <w:rPr>
          <w:rFonts w:ascii="Times New Roman" w:hAnsi="Times New Roman" w:cs="Times New Roman"/>
          <w:sz w:val="24"/>
          <w:szCs w:val="24"/>
        </w:rPr>
        <w:t>buhalterinės apskaitos tarnybos buhalteris, nustatęs</w:t>
      </w:r>
      <w:r w:rsidR="00CA3165" w:rsidRPr="00CA3165">
        <w:rPr>
          <w:rFonts w:ascii="Times New Roman" w:hAnsi="Times New Roman" w:cs="Times New Roman"/>
          <w:sz w:val="24"/>
          <w:szCs w:val="24"/>
        </w:rPr>
        <w:t xml:space="preserve"> </w:t>
      </w:r>
      <w:r w:rsidR="009D22C0">
        <w:rPr>
          <w:rFonts w:ascii="Times New Roman" w:hAnsi="Times New Roman" w:cs="Times New Roman"/>
          <w:sz w:val="24"/>
          <w:szCs w:val="24"/>
        </w:rPr>
        <w:t>degalų įsigijimo viršijimo faktą, informuoja centro direktorių.</w:t>
      </w:r>
    </w:p>
    <w:p w:rsidR="009D22C0"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12</w:t>
      </w:r>
      <w:r w:rsidR="009D22C0">
        <w:rPr>
          <w:rFonts w:ascii="Times New Roman" w:hAnsi="Times New Roman" w:cs="Times New Roman"/>
          <w:sz w:val="24"/>
          <w:szCs w:val="24"/>
        </w:rPr>
        <w:t>. Degalų įsigijimo viršijimo išlaidas, nustačius darbuotojo kaltę, padengia viršijęs darbuotojas.</w:t>
      </w:r>
    </w:p>
    <w:p w:rsidR="009D22C0" w:rsidRDefault="009D22C0" w:rsidP="001255C3">
      <w:pPr>
        <w:spacing w:line="276" w:lineRule="auto"/>
        <w:rPr>
          <w:rFonts w:ascii="Times New Roman" w:hAnsi="Times New Roman" w:cs="Times New Roman"/>
          <w:sz w:val="24"/>
          <w:szCs w:val="24"/>
        </w:rPr>
      </w:pPr>
    </w:p>
    <w:p w:rsidR="009D22C0" w:rsidRDefault="009D22C0" w:rsidP="001255C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IV. NETARNYBINIŲ AUTOMOBILIŲ NAUDOJIMAS TARNYBOS REIKMĖMS</w:t>
      </w:r>
    </w:p>
    <w:p w:rsidR="009D22C0" w:rsidRDefault="009D22C0" w:rsidP="001255C3">
      <w:pPr>
        <w:spacing w:line="276" w:lineRule="auto"/>
        <w:rPr>
          <w:rFonts w:ascii="Times New Roman" w:hAnsi="Times New Roman" w:cs="Times New Roman"/>
          <w:b/>
          <w:sz w:val="24"/>
          <w:szCs w:val="24"/>
        </w:rPr>
      </w:pPr>
    </w:p>
    <w:p w:rsidR="009D22C0"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13</w:t>
      </w:r>
      <w:r w:rsidR="009D22C0">
        <w:rPr>
          <w:rFonts w:ascii="Times New Roman" w:hAnsi="Times New Roman" w:cs="Times New Roman"/>
          <w:sz w:val="24"/>
          <w:szCs w:val="24"/>
        </w:rPr>
        <w:t xml:space="preserve">. </w:t>
      </w:r>
      <w:r w:rsidR="007D1311">
        <w:rPr>
          <w:rFonts w:ascii="Times New Roman" w:hAnsi="Times New Roman" w:cs="Times New Roman"/>
          <w:sz w:val="24"/>
          <w:szCs w:val="24"/>
        </w:rPr>
        <w:t>Darbuotojas, kuriam pagal veiklos pobūdį reikia naudoti automobilį centro reikmėms, direktoriui pateikia nustatytos formos prašymą (1 priedas)</w:t>
      </w:r>
    </w:p>
    <w:p w:rsidR="007D1311"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14</w:t>
      </w:r>
      <w:r w:rsidR="007D1311">
        <w:rPr>
          <w:rFonts w:ascii="Times New Roman" w:hAnsi="Times New Roman" w:cs="Times New Roman"/>
          <w:sz w:val="24"/>
          <w:szCs w:val="24"/>
        </w:rPr>
        <w:t xml:space="preserve">. Leidimas naudoti netarnybinį automobilį centro reikmėms įforminamas direktoriaus įsakymu. </w:t>
      </w:r>
    </w:p>
    <w:p w:rsidR="007D1311"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15. K</w:t>
      </w:r>
      <w:r w:rsidR="007D1311">
        <w:rPr>
          <w:rFonts w:ascii="Times New Roman" w:hAnsi="Times New Roman" w:cs="Times New Roman"/>
          <w:sz w:val="24"/>
          <w:szCs w:val="24"/>
        </w:rPr>
        <w:t>ompensacijos darbuotojams išmokamos iki einamojo mėnesio pabaigos.</w:t>
      </w:r>
    </w:p>
    <w:p w:rsidR="007D1311"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16</w:t>
      </w:r>
      <w:r w:rsidR="007D1311">
        <w:rPr>
          <w:rFonts w:ascii="Times New Roman" w:hAnsi="Times New Roman" w:cs="Times New Roman"/>
          <w:sz w:val="24"/>
          <w:szCs w:val="24"/>
        </w:rPr>
        <w:t>. Už kompensacijų skaičiavimo teisingumą atsakingas savivaldybės įstaigų buhalterinės apskaitos tarnybos buhalteris.</w:t>
      </w:r>
    </w:p>
    <w:p w:rsidR="007D1311"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17</w:t>
      </w:r>
      <w:r w:rsidR="007D1311">
        <w:rPr>
          <w:rFonts w:ascii="Times New Roman" w:hAnsi="Times New Roman" w:cs="Times New Roman"/>
          <w:sz w:val="24"/>
          <w:szCs w:val="24"/>
        </w:rPr>
        <w:t>. Darbuotojai, kuriems už netarnybinių automobilių naudojimą centro reikmėms mokamos kompensacijos, netarnybiniai automobiliais darbo metu turi naudotis tik centro reikmėms.</w:t>
      </w:r>
    </w:p>
    <w:p w:rsidR="007D1311" w:rsidRDefault="007D1311" w:rsidP="001255C3">
      <w:pPr>
        <w:spacing w:line="276" w:lineRule="auto"/>
        <w:jc w:val="center"/>
        <w:rPr>
          <w:rFonts w:ascii="Times New Roman" w:hAnsi="Times New Roman" w:cs="Times New Roman"/>
          <w:sz w:val="24"/>
          <w:szCs w:val="24"/>
        </w:rPr>
      </w:pPr>
    </w:p>
    <w:p w:rsidR="007D1311" w:rsidRDefault="007D1311" w:rsidP="001255C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 DARBUOTOJŲ ATSAKOMYBĖ</w:t>
      </w:r>
    </w:p>
    <w:p w:rsidR="007D1311" w:rsidRDefault="007D1311" w:rsidP="001255C3">
      <w:pPr>
        <w:spacing w:line="276" w:lineRule="auto"/>
        <w:rPr>
          <w:rFonts w:ascii="Times New Roman" w:hAnsi="Times New Roman" w:cs="Times New Roman"/>
          <w:b/>
          <w:sz w:val="24"/>
          <w:szCs w:val="24"/>
        </w:rPr>
      </w:pPr>
    </w:p>
    <w:p w:rsidR="007D1311" w:rsidRDefault="001255C3" w:rsidP="001255C3">
      <w:pPr>
        <w:spacing w:line="276" w:lineRule="auto"/>
        <w:rPr>
          <w:rFonts w:ascii="Times New Roman" w:hAnsi="Times New Roman" w:cs="Times New Roman"/>
          <w:sz w:val="24"/>
          <w:szCs w:val="24"/>
        </w:rPr>
      </w:pPr>
      <w:r>
        <w:rPr>
          <w:rFonts w:ascii="Times New Roman" w:hAnsi="Times New Roman" w:cs="Times New Roman"/>
          <w:sz w:val="24"/>
          <w:szCs w:val="24"/>
        </w:rPr>
        <w:t>18</w:t>
      </w:r>
      <w:r w:rsidR="007D1311">
        <w:rPr>
          <w:rFonts w:ascii="Times New Roman" w:hAnsi="Times New Roman" w:cs="Times New Roman"/>
          <w:sz w:val="24"/>
          <w:szCs w:val="24"/>
        </w:rPr>
        <w:t>. Už netarnybinių automobilių naudojimą tarnybinių užduočių vykdymo laiku atsakingas darbuotojas, kuris juo naudojasi.</w:t>
      </w:r>
    </w:p>
    <w:p w:rsidR="00C34F24" w:rsidRDefault="001255C3" w:rsidP="00F15120">
      <w:pPr>
        <w:spacing w:line="276" w:lineRule="auto"/>
        <w:rPr>
          <w:rFonts w:ascii="Times New Roman" w:hAnsi="Times New Roman" w:cs="Times New Roman"/>
          <w:sz w:val="24"/>
          <w:szCs w:val="24"/>
        </w:rPr>
      </w:pPr>
      <w:r>
        <w:rPr>
          <w:rFonts w:ascii="Times New Roman" w:hAnsi="Times New Roman" w:cs="Times New Roman"/>
          <w:sz w:val="24"/>
          <w:szCs w:val="24"/>
        </w:rPr>
        <w:t>19</w:t>
      </w:r>
      <w:r w:rsidR="00DE5462">
        <w:rPr>
          <w:rFonts w:ascii="Times New Roman" w:hAnsi="Times New Roman" w:cs="Times New Roman"/>
          <w:sz w:val="24"/>
          <w:szCs w:val="24"/>
        </w:rPr>
        <w:t xml:space="preserve">. Už netarnybinių automobilių kasdienę ir periodinę techninę priežiūrą atsakingas transporto priemonės savininkas. </w:t>
      </w:r>
    </w:p>
    <w:p w:rsidR="00C34F24" w:rsidRDefault="00F15120" w:rsidP="001255C3">
      <w:pPr>
        <w:spacing w:line="276" w:lineRule="auto"/>
        <w:rPr>
          <w:rFonts w:ascii="Times New Roman" w:hAnsi="Times New Roman" w:cs="Times New Roman"/>
          <w:sz w:val="24"/>
          <w:szCs w:val="24"/>
        </w:rPr>
      </w:pPr>
      <w:r>
        <w:rPr>
          <w:rFonts w:ascii="Times New Roman" w:hAnsi="Times New Roman" w:cs="Times New Roman"/>
          <w:sz w:val="24"/>
          <w:szCs w:val="24"/>
        </w:rPr>
        <w:t>20</w:t>
      </w:r>
      <w:bookmarkStart w:id="0" w:name="_GoBack"/>
      <w:bookmarkEnd w:id="0"/>
      <w:r w:rsidR="00C34F24">
        <w:rPr>
          <w:rFonts w:ascii="Times New Roman" w:hAnsi="Times New Roman" w:cs="Times New Roman"/>
          <w:sz w:val="24"/>
          <w:szCs w:val="24"/>
        </w:rPr>
        <w:t>. Asmenys, pažeidę šios tvarkos aprašo reikalavimus, atsako teisės aktų nustatyta tvarka.</w:t>
      </w:r>
    </w:p>
    <w:p w:rsidR="00C34F24" w:rsidRDefault="00C34F24" w:rsidP="001255C3">
      <w:pPr>
        <w:spacing w:line="276" w:lineRule="auto"/>
        <w:rPr>
          <w:rFonts w:ascii="Times New Roman" w:hAnsi="Times New Roman" w:cs="Times New Roman"/>
          <w:sz w:val="24"/>
          <w:szCs w:val="24"/>
        </w:rPr>
      </w:pPr>
    </w:p>
    <w:p w:rsidR="00C34F24" w:rsidRDefault="00C34F24" w:rsidP="001255C3">
      <w:pPr>
        <w:spacing w:line="276" w:lineRule="auto"/>
        <w:rPr>
          <w:rFonts w:ascii="Times New Roman" w:hAnsi="Times New Roman" w:cs="Times New Roman"/>
          <w:sz w:val="24"/>
          <w:szCs w:val="24"/>
        </w:rPr>
      </w:pPr>
    </w:p>
    <w:p w:rsidR="00C34F24" w:rsidRPr="007D1311" w:rsidRDefault="00C34F24" w:rsidP="001255C3">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                                                      _________________________</w:t>
      </w:r>
    </w:p>
    <w:p w:rsidR="009D22C0" w:rsidRPr="00F57847" w:rsidRDefault="009D22C0" w:rsidP="001255C3">
      <w:pPr>
        <w:spacing w:line="276" w:lineRule="auto"/>
        <w:rPr>
          <w:rFonts w:ascii="Times New Roman" w:hAnsi="Times New Roman" w:cs="Times New Roman"/>
          <w:sz w:val="24"/>
          <w:szCs w:val="24"/>
        </w:rPr>
      </w:pPr>
    </w:p>
    <w:p w:rsidR="00C34F24" w:rsidRDefault="005F6708" w:rsidP="001255C3">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34F24" w:rsidRDefault="00C34F24" w:rsidP="001255C3">
      <w:pPr>
        <w:spacing w:line="276" w:lineRule="auto"/>
        <w:rPr>
          <w:rFonts w:ascii="Times New Roman" w:hAnsi="Times New Roman" w:cs="Times New Roman"/>
          <w:sz w:val="24"/>
          <w:szCs w:val="24"/>
        </w:rPr>
      </w:pPr>
    </w:p>
    <w:p w:rsidR="00C34F24" w:rsidRDefault="00C34F24" w:rsidP="001255C3">
      <w:pPr>
        <w:spacing w:line="276" w:lineRule="auto"/>
        <w:rPr>
          <w:rFonts w:ascii="Times New Roman" w:hAnsi="Times New Roman" w:cs="Times New Roman"/>
          <w:sz w:val="24"/>
          <w:szCs w:val="24"/>
        </w:rPr>
      </w:pPr>
    </w:p>
    <w:p w:rsidR="00C34F24" w:rsidRDefault="00C34F24" w:rsidP="001255C3">
      <w:pPr>
        <w:spacing w:line="276" w:lineRule="auto"/>
        <w:rPr>
          <w:rFonts w:ascii="Times New Roman" w:hAnsi="Times New Roman" w:cs="Times New Roman"/>
          <w:sz w:val="24"/>
          <w:szCs w:val="24"/>
        </w:rPr>
      </w:pPr>
    </w:p>
    <w:p w:rsidR="00C34F24" w:rsidRDefault="00C34F24" w:rsidP="001255C3">
      <w:pPr>
        <w:spacing w:line="276" w:lineRule="auto"/>
        <w:rPr>
          <w:rFonts w:ascii="Times New Roman" w:hAnsi="Times New Roman" w:cs="Times New Roman"/>
          <w:sz w:val="24"/>
          <w:szCs w:val="24"/>
        </w:rPr>
      </w:pPr>
    </w:p>
    <w:p w:rsidR="00C34F24" w:rsidRDefault="00C34F24" w:rsidP="00CA3165">
      <w:pPr>
        <w:spacing w:line="276" w:lineRule="auto"/>
        <w:rPr>
          <w:rFonts w:ascii="Times New Roman" w:hAnsi="Times New Roman" w:cs="Times New Roman"/>
          <w:sz w:val="24"/>
          <w:szCs w:val="24"/>
        </w:rPr>
      </w:pPr>
    </w:p>
    <w:p w:rsidR="00C34F24" w:rsidRDefault="00C34F24" w:rsidP="00CA3165">
      <w:pPr>
        <w:spacing w:line="276" w:lineRule="auto"/>
        <w:rPr>
          <w:rFonts w:ascii="Times New Roman" w:hAnsi="Times New Roman" w:cs="Times New Roman"/>
          <w:sz w:val="24"/>
          <w:szCs w:val="24"/>
        </w:rPr>
      </w:pPr>
    </w:p>
    <w:p w:rsidR="00C34F24" w:rsidRDefault="00C34F24" w:rsidP="00CA3165">
      <w:pPr>
        <w:spacing w:line="276" w:lineRule="auto"/>
        <w:rPr>
          <w:rFonts w:ascii="Times New Roman" w:hAnsi="Times New Roman" w:cs="Times New Roman"/>
          <w:sz w:val="24"/>
          <w:szCs w:val="24"/>
        </w:rPr>
      </w:pPr>
    </w:p>
    <w:p w:rsidR="00C34F24" w:rsidRDefault="00C34F24" w:rsidP="00CA3165">
      <w:pPr>
        <w:spacing w:line="276" w:lineRule="auto"/>
        <w:rPr>
          <w:rFonts w:ascii="Times New Roman" w:hAnsi="Times New Roman" w:cs="Times New Roman"/>
          <w:sz w:val="24"/>
          <w:szCs w:val="24"/>
        </w:rPr>
      </w:pPr>
    </w:p>
    <w:p w:rsidR="00C34F24" w:rsidRDefault="00C34F24" w:rsidP="00CA3165">
      <w:pPr>
        <w:spacing w:line="276" w:lineRule="auto"/>
        <w:rPr>
          <w:rFonts w:ascii="Times New Roman" w:hAnsi="Times New Roman" w:cs="Times New Roman"/>
          <w:sz w:val="24"/>
          <w:szCs w:val="24"/>
        </w:rPr>
      </w:pPr>
    </w:p>
    <w:p w:rsidR="0053573F" w:rsidRDefault="00C34F24" w:rsidP="00CA3165">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255C3" w:rsidRDefault="001255C3" w:rsidP="0053573F">
      <w:pPr>
        <w:spacing w:line="276" w:lineRule="auto"/>
        <w:ind w:left="3888" w:firstLine="1296"/>
        <w:rPr>
          <w:rFonts w:ascii="Times New Roman" w:hAnsi="Times New Roman" w:cs="Times New Roman"/>
          <w:sz w:val="24"/>
          <w:szCs w:val="24"/>
        </w:rPr>
      </w:pPr>
    </w:p>
    <w:p w:rsidR="001255C3" w:rsidRDefault="001255C3" w:rsidP="0053573F">
      <w:pPr>
        <w:spacing w:line="276" w:lineRule="auto"/>
        <w:ind w:left="3888" w:firstLine="1296"/>
        <w:rPr>
          <w:rFonts w:ascii="Times New Roman" w:hAnsi="Times New Roman" w:cs="Times New Roman"/>
          <w:sz w:val="24"/>
          <w:szCs w:val="24"/>
        </w:rPr>
      </w:pPr>
    </w:p>
    <w:p w:rsidR="001255C3" w:rsidRDefault="001255C3" w:rsidP="0053573F">
      <w:pPr>
        <w:spacing w:line="276" w:lineRule="auto"/>
        <w:ind w:left="3888" w:firstLine="1296"/>
        <w:rPr>
          <w:rFonts w:ascii="Times New Roman" w:hAnsi="Times New Roman" w:cs="Times New Roman"/>
          <w:sz w:val="24"/>
          <w:szCs w:val="24"/>
        </w:rPr>
      </w:pPr>
    </w:p>
    <w:p w:rsidR="001255C3" w:rsidRDefault="001255C3" w:rsidP="0053573F">
      <w:pPr>
        <w:spacing w:line="276" w:lineRule="auto"/>
        <w:ind w:left="3888" w:firstLine="1296"/>
        <w:rPr>
          <w:rFonts w:ascii="Times New Roman" w:hAnsi="Times New Roman" w:cs="Times New Roman"/>
          <w:sz w:val="24"/>
          <w:szCs w:val="24"/>
        </w:rPr>
      </w:pPr>
    </w:p>
    <w:p w:rsidR="001255C3" w:rsidRDefault="001255C3" w:rsidP="0053573F">
      <w:pPr>
        <w:spacing w:line="276" w:lineRule="auto"/>
        <w:ind w:left="3888" w:firstLine="1296"/>
        <w:rPr>
          <w:rFonts w:ascii="Times New Roman" w:hAnsi="Times New Roman" w:cs="Times New Roman"/>
          <w:sz w:val="24"/>
          <w:szCs w:val="24"/>
        </w:rPr>
      </w:pPr>
    </w:p>
    <w:p w:rsidR="00C34F24" w:rsidRDefault="00C34F24" w:rsidP="0053573F">
      <w:pPr>
        <w:spacing w:line="276" w:lineRule="auto"/>
        <w:ind w:left="3888" w:firstLine="1296"/>
        <w:rPr>
          <w:rFonts w:ascii="Times New Roman" w:hAnsi="Times New Roman" w:cs="Times New Roman"/>
          <w:sz w:val="24"/>
          <w:szCs w:val="24"/>
        </w:rPr>
      </w:pPr>
      <w:r>
        <w:rPr>
          <w:rFonts w:ascii="Times New Roman" w:hAnsi="Times New Roman" w:cs="Times New Roman"/>
          <w:sz w:val="24"/>
          <w:szCs w:val="24"/>
        </w:rPr>
        <w:t>Kupiškio r. kūno kultūros ir sporto centro</w:t>
      </w:r>
    </w:p>
    <w:p w:rsidR="0058637D" w:rsidRDefault="00C34F24" w:rsidP="0058637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                      Netarnybinių  automobilių </w:t>
      </w:r>
      <w:r w:rsidR="0059497B">
        <w:rPr>
          <w:rFonts w:ascii="Times New Roman" w:hAnsi="Times New Roman" w:cs="Times New Roman"/>
          <w:sz w:val="24"/>
          <w:szCs w:val="24"/>
        </w:rPr>
        <w:t>n</w:t>
      </w:r>
      <w:r>
        <w:rPr>
          <w:rFonts w:ascii="Times New Roman" w:hAnsi="Times New Roman" w:cs="Times New Roman"/>
          <w:sz w:val="24"/>
          <w:szCs w:val="24"/>
        </w:rPr>
        <w:t>audojimo</w:t>
      </w:r>
      <w:r w:rsidR="0059497B">
        <w:rPr>
          <w:rFonts w:ascii="Times New Roman" w:hAnsi="Times New Roman" w:cs="Times New Roman"/>
          <w:sz w:val="24"/>
          <w:szCs w:val="24"/>
        </w:rPr>
        <w:t xml:space="preserve"> </w:t>
      </w:r>
      <w:r w:rsidR="0058637D">
        <w:rPr>
          <w:rFonts w:ascii="Times New Roman" w:hAnsi="Times New Roman" w:cs="Times New Roman"/>
          <w:sz w:val="24"/>
          <w:szCs w:val="24"/>
        </w:rPr>
        <w:t>ir</w:t>
      </w:r>
    </w:p>
    <w:p w:rsidR="0058637D" w:rsidRDefault="0058637D" w:rsidP="0058637D">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kompensacijų už netarnybinio automobilio</w:t>
      </w:r>
    </w:p>
    <w:p w:rsidR="0058637D" w:rsidRDefault="0058637D" w:rsidP="0058637D">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naudojimą centro reikmėms mokėjimo</w:t>
      </w:r>
    </w:p>
    <w:p w:rsidR="0058637D" w:rsidRDefault="0058637D" w:rsidP="0058637D">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tvarkos aprašo</w:t>
      </w:r>
    </w:p>
    <w:p w:rsidR="0058637D" w:rsidRPr="0053573F" w:rsidRDefault="0053573F" w:rsidP="0053573F">
      <w:pPr>
        <w:spacing w:line="276" w:lineRule="auto"/>
        <w:ind w:left="3888" w:firstLine="1296"/>
        <w:rPr>
          <w:rFonts w:ascii="Times New Roman" w:hAnsi="Times New Roman" w:cs="Times New Roman"/>
          <w:sz w:val="24"/>
          <w:szCs w:val="24"/>
        </w:rPr>
      </w:pPr>
      <w:r>
        <w:rPr>
          <w:rFonts w:ascii="Times New Roman" w:hAnsi="Times New Roman" w:cs="Times New Roman"/>
          <w:sz w:val="24"/>
          <w:szCs w:val="24"/>
        </w:rPr>
        <w:t>1 priedas</w:t>
      </w:r>
    </w:p>
    <w:p w:rsidR="0058637D" w:rsidRDefault="0058637D" w:rsidP="0058637D">
      <w:pPr>
        <w:spacing w:line="276" w:lineRule="auto"/>
        <w:ind w:left="3888" w:firstLine="1296"/>
        <w:rPr>
          <w:rFonts w:ascii="Times New Roman" w:hAnsi="Times New Roman" w:cs="Times New Roman"/>
          <w:b/>
          <w:sz w:val="24"/>
          <w:szCs w:val="24"/>
        </w:rPr>
      </w:pPr>
    </w:p>
    <w:p w:rsidR="0058637D" w:rsidRDefault="0058637D" w:rsidP="0058637D">
      <w:pPr>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rsidR="0058637D" w:rsidRDefault="0058637D" w:rsidP="0058637D">
      <w:pPr>
        <w:spacing w:line="276" w:lineRule="auto"/>
        <w:ind w:firstLine="0"/>
        <w:jc w:val="center"/>
        <w:rPr>
          <w:rFonts w:ascii="Times New Roman" w:hAnsi="Times New Roman" w:cs="Times New Roman"/>
          <w:sz w:val="18"/>
          <w:szCs w:val="18"/>
        </w:rPr>
      </w:pPr>
      <w:r>
        <w:rPr>
          <w:rFonts w:ascii="Times New Roman" w:hAnsi="Times New Roman" w:cs="Times New Roman"/>
          <w:sz w:val="18"/>
          <w:szCs w:val="18"/>
        </w:rPr>
        <w:t>(pareigų pavadinimas)</w:t>
      </w:r>
    </w:p>
    <w:p w:rsidR="0058637D" w:rsidRDefault="0058637D" w:rsidP="0058637D">
      <w:pPr>
        <w:spacing w:line="276" w:lineRule="auto"/>
        <w:ind w:firstLine="0"/>
        <w:jc w:val="center"/>
        <w:rPr>
          <w:rFonts w:ascii="Times New Roman" w:hAnsi="Times New Roman" w:cs="Times New Roman"/>
          <w:sz w:val="18"/>
          <w:szCs w:val="18"/>
        </w:rPr>
      </w:pPr>
    </w:p>
    <w:p w:rsidR="0058637D" w:rsidRDefault="0058637D" w:rsidP="0058637D">
      <w:pPr>
        <w:spacing w:line="276" w:lineRule="auto"/>
        <w:ind w:firstLine="0"/>
        <w:jc w:val="center"/>
        <w:rPr>
          <w:rFonts w:ascii="Times New Roman" w:hAnsi="Times New Roman" w:cs="Times New Roman"/>
          <w:sz w:val="18"/>
          <w:szCs w:val="18"/>
        </w:rPr>
      </w:pPr>
    </w:p>
    <w:p w:rsidR="0058637D" w:rsidRDefault="0058637D" w:rsidP="0058637D">
      <w:pPr>
        <w:spacing w:line="276" w:lineRule="auto"/>
        <w:ind w:firstLine="0"/>
        <w:jc w:val="cente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w:t>
      </w:r>
    </w:p>
    <w:p w:rsidR="0058637D" w:rsidRDefault="0058637D" w:rsidP="0058637D">
      <w:pPr>
        <w:spacing w:line="276" w:lineRule="auto"/>
        <w:ind w:firstLine="0"/>
        <w:jc w:val="center"/>
        <w:rPr>
          <w:rFonts w:ascii="Times New Roman" w:hAnsi="Times New Roman" w:cs="Times New Roman"/>
          <w:sz w:val="18"/>
          <w:szCs w:val="18"/>
        </w:rPr>
      </w:pPr>
      <w:r>
        <w:rPr>
          <w:rFonts w:ascii="Times New Roman" w:hAnsi="Times New Roman" w:cs="Times New Roman"/>
          <w:sz w:val="18"/>
          <w:szCs w:val="18"/>
        </w:rPr>
        <w:t>(vardas, pavardė)</w:t>
      </w:r>
    </w:p>
    <w:p w:rsidR="0058637D" w:rsidRDefault="0058637D" w:rsidP="0058637D">
      <w:pPr>
        <w:spacing w:line="276" w:lineRule="auto"/>
        <w:ind w:firstLine="0"/>
        <w:jc w:val="center"/>
        <w:rPr>
          <w:rFonts w:ascii="Times New Roman" w:hAnsi="Times New Roman" w:cs="Times New Roman"/>
          <w:sz w:val="18"/>
          <w:szCs w:val="18"/>
        </w:rPr>
      </w:pPr>
    </w:p>
    <w:p w:rsidR="0058637D" w:rsidRDefault="0058637D" w:rsidP="0058637D">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Kupiškio r. kūno kultūros ir sporto centro</w:t>
      </w:r>
    </w:p>
    <w:p w:rsidR="0058637D" w:rsidRDefault="0058637D" w:rsidP="0058637D">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direktorei Ingridai </w:t>
      </w:r>
      <w:proofErr w:type="spellStart"/>
      <w:r>
        <w:rPr>
          <w:rFonts w:ascii="Times New Roman" w:hAnsi="Times New Roman" w:cs="Times New Roman"/>
          <w:sz w:val="24"/>
          <w:szCs w:val="24"/>
        </w:rPr>
        <w:t>Tuskienei</w:t>
      </w:r>
      <w:proofErr w:type="spellEnd"/>
    </w:p>
    <w:p w:rsidR="0058637D" w:rsidRDefault="0058637D" w:rsidP="0058637D">
      <w:pPr>
        <w:spacing w:line="276" w:lineRule="auto"/>
        <w:ind w:firstLine="0"/>
        <w:jc w:val="left"/>
        <w:rPr>
          <w:rFonts w:ascii="Times New Roman" w:hAnsi="Times New Roman" w:cs="Times New Roman"/>
          <w:sz w:val="24"/>
          <w:szCs w:val="24"/>
        </w:rPr>
      </w:pPr>
    </w:p>
    <w:p w:rsidR="0058637D" w:rsidRDefault="0058637D" w:rsidP="0058637D">
      <w:pPr>
        <w:spacing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PRAŠYMAS</w:t>
      </w:r>
    </w:p>
    <w:p w:rsidR="0058637D" w:rsidRDefault="0058637D" w:rsidP="0058637D">
      <w:pPr>
        <w:spacing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LEISTI NAUDOTI NETARNYBINĮ AUTOMOBILĮ TARNYBOS REIKMĖMS IR KOMPENSUOTI DEGALŲ ĮSIGYJIMO IŠLAIDAS</w:t>
      </w:r>
    </w:p>
    <w:p w:rsidR="0058637D" w:rsidRDefault="0058637D" w:rsidP="0058637D">
      <w:pPr>
        <w:spacing w:line="276" w:lineRule="auto"/>
        <w:ind w:firstLine="0"/>
        <w:jc w:val="center"/>
        <w:rPr>
          <w:rFonts w:ascii="Times New Roman" w:hAnsi="Times New Roman" w:cs="Times New Roman"/>
          <w:b/>
          <w:sz w:val="24"/>
          <w:szCs w:val="24"/>
        </w:rPr>
      </w:pPr>
    </w:p>
    <w:p w:rsidR="0058637D" w:rsidRDefault="0058637D" w:rsidP="0058637D">
      <w:pPr>
        <w:spacing w:line="276" w:lineRule="auto"/>
        <w:ind w:firstLine="0"/>
        <w:jc w:val="center"/>
        <w:rPr>
          <w:rFonts w:ascii="Times New Roman" w:hAnsi="Times New Roman" w:cs="Times New Roman"/>
          <w:sz w:val="24"/>
          <w:szCs w:val="24"/>
        </w:rPr>
      </w:pPr>
      <w:r w:rsidRPr="0058637D">
        <w:rPr>
          <w:rFonts w:ascii="Times New Roman" w:hAnsi="Times New Roman" w:cs="Times New Roman"/>
          <w:sz w:val="24"/>
          <w:szCs w:val="24"/>
        </w:rPr>
        <w:t>20___</w:t>
      </w:r>
      <w:r>
        <w:rPr>
          <w:rFonts w:ascii="Times New Roman" w:hAnsi="Times New Roman" w:cs="Times New Roman"/>
          <w:sz w:val="24"/>
          <w:szCs w:val="24"/>
        </w:rPr>
        <w:t>_ m. ____________ d.</w:t>
      </w:r>
    </w:p>
    <w:p w:rsidR="0058637D" w:rsidRDefault="0058637D" w:rsidP="0058637D">
      <w:pPr>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____________________</w:t>
      </w:r>
    </w:p>
    <w:p w:rsidR="0058637D" w:rsidRDefault="0058637D" w:rsidP="0058637D">
      <w:pPr>
        <w:spacing w:line="276" w:lineRule="auto"/>
        <w:ind w:firstLine="0"/>
        <w:jc w:val="center"/>
        <w:rPr>
          <w:rFonts w:ascii="Times New Roman" w:hAnsi="Times New Roman" w:cs="Times New Roman"/>
          <w:sz w:val="18"/>
          <w:szCs w:val="18"/>
        </w:rPr>
      </w:pPr>
      <w:r>
        <w:rPr>
          <w:rFonts w:ascii="Times New Roman" w:hAnsi="Times New Roman" w:cs="Times New Roman"/>
          <w:sz w:val="18"/>
          <w:szCs w:val="18"/>
        </w:rPr>
        <w:t>(surašymo vieta)</w:t>
      </w:r>
    </w:p>
    <w:p w:rsidR="0058637D" w:rsidRDefault="0058637D" w:rsidP="0058637D">
      <w:pPr>
        <w:spacing w:line="276" w:lineRule="auto"/>
        <w:ind w:firstLine="0"/>
        <w:jc w:val="center"/>
        <w:rPr>
          <w:rFonts w:ascii="Times New Roman" w:hAnsi="Times New Roman" w:cs="Times New Roman"/>
          <w:sz w:val="18"/>
          <w:szCs w:val="18"/>
        </w:rPr>
      </w:pPr>
    </w:p>
    <w:p w:rsidR="0058637D" w:rsidRDefault="0058637D" w:rsidP="0058637D">
      <w:pPr>
        <w:spacing w:line="276" w:lineRule="auto"/>
        <w:ind w:firstLine="0"/>
        <w:jc w:val="center"/>
        <w:rPr>
          <w:rFonts w:ascii="Times New Roman" w:hAnsi="Times New Roman" w:cs="Times New Roman"/>
          <w:sz w:val="18"/>
          <w:szCs w:val="18"/>
        </w:rPr>
      </w:pPr>
    </w:p>
    <w:p w:rsidR="0058637D" w:rsidRDefault="0058637D" w:rsidP="0058637D">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ab/>
        <w:t>Aš, _____________________________________________________________</w:t>
      </w:r>
      <w:r w:rsidR="00E22199">
        <w:rPr>
          <w:rFonts w:ascii="Times New Roman" w:hAnsi="Times New Roman" w:cs="Times New Roman"/>
          <w:sz w:val="24"/>
          <w:szCs w:val="24"/>
        </w:rPr>
        <w:t>____</w:t>
      </w:r>
      <w:r>
        <w:rPr>
          <w:rFonts w:ascii="Times New Roman" w:hAnsi="Times New Roman" w:cs="Times New Roman"/>
          <w:sz w:val="24"/>
          <w:szCs w:val="24"/>
        </w:rPr>
        <w:t>,</w:t>
      </w:r>
    </w:p>
    <w:p w:rsidR="0058637D" w:rsidRDefault="0058637D" w:rsidP="0058637D">
      <w:pPr>
        <w:spacing w:line="276" w:lineRule="auto"/>
        <w:ind w:firstLine="0"/>
        <w:jc w:val="left"/>
        <w:rPr>
          <w:rFonts w:ascii="Times New Roman" w:hAnsi="Times New Roman" w:cs="Times New Roman"/>
          <w:sz w:val="18"/>
          <w:szCs w:val="18"/>
        </w:rPr>
      </w:pPr>
      <w:r>
        <w:rPr>
          <w:rFonts w:ascii="Times New Roman" w:hAnsi="Times New Roman" w:cs="Times New Roman"/>
          <w:sz w:val="18"/>
          <w:szCs w:val="18"/>
        </w:rPr>
        <w:t xml:space="preserve">                                                             </w:t>
      </w:r>
      <w:r w:rsidR="00E22199">
        <w:rPr>
          <w:rFonts w:ascii="Times New Roman" w:hAnsi="Times New Roman" w:cs="Times New Roman"/>
          <w:sz w:val="18"/>
          <w:szCs w:val="18"/>
        </w:rPr>
        <w:t xml:space="preserve">                                   </w:t>
      </w:r>
      <w:r>
        <w:rPr>
          <w:rFonts w:ascii="Times New Roman" w:hAnsi="Times New Roman" w:cs="Times New Roman"/>
          <w:sz w:val="18"/>
          <w:szCs w:val="18"/>
        </w:rPr>
        <w:t xml:space="preserve">   (vardas, pavardė)</w:t>
      </w:r>
    </w:p>
    <w:p w:rsidR="00E22199" w:rsidRDefault="00E22199" w:rsidP="0058637D">
      <w:pPr>
        <w:spacing w:line="276" w:lineRule="auto"/>
        <w:ind w:firstLine="0"/>
        <w:jc w:val="left"/>
        <w:rPr>
          <w:rFonts w:ascii="Times New Roman" w:hAnsi="Times New Roman" w:cs="Times New Roman"/>
          <w:sz w:val="18"/>
          <w:szCs w:val="18"/>
        </w:rPr>
      </w:pPr>
    </w:p>
    <w:p w:rsidR="00E22199" w:rsidRDefault="00E22199" w:rsidP="0058637D">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gyvenantis(-i) ____________________________________________________________________,</w:t>
      </w:r>
    </w:p>
    <w:p w:rsidR="00E22199" w:rsidRDefault="00E22199" w:rsidP="0058637D">
      <w:pPr>
        <w:spacing w:line="276" w:lineRule="auto"/>
        <w:ind w:firstLine="0"/>
        <w:jc w:val="left"/>
        <w:rPr>
          <w:rFonts w:ascii="Times New Roman" w:hAnsi="Times New Roman" w:cs="Times New Roman"/>
          <w:sz w:val="18"/>
          <w:szCs w:val="18"/>
        </w:rPr>
      </w:pPr>
      <w:r>
        <w:rPr>
          <w:rFonts w:ascii="Times New Roman" w:hAnsi="Times New Roman" w:cs="Times New Roman"/>
          <w:sz w:val="18"/>
          <w:szCs w:val="18"/>
        </w:rPr>
        <w:t xml:space="preserve">                                                                                                         (adresas)</w:t>
      </w:r>
    </w:p>
    <w:p w:rsidR="00E22199" w:rsidRDefault="00E22199" w:rsidP="0058637D">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prašau leisti centro reikmėms, _______________________________________________________</w:t>
      </w:r>
    </w:p>
    <w:p w:rsidR="00E22199" w:rsidRDefault="00E22199" w:rsidP="0058637D">
      <w:pPr>
        <w:spacing w:line="276" w:lineRule="auto"/>
        <w:ind w:firstLine="0"/>
        <w:jc w:val="left"/>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18"/>
          <w:szCs w:val="18"/>
        </w:rPr>
        <w:t xml:space="preserve">                                                                                                                 (nurodyti kokioms)</w:t>
      </w:r>
    </w:p>
    <w:p w:rsidR="00E22199" w:rsidRDefault="00E22199" w:rsidP="0058637D">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22199" w:rsidRDefault="00E22199" w:rsidP="0058637D">
      <w:pPr>
        <w:spacing w:line="276" w:lineRule="auto"/>
        <w:ind w:firstLine="0"/>
        <w:jc w:val="left"/>
        <w:rPr>
          <w:rFonts w:ascii="Times New Roman" w:hAnsi="Times New Roman" w:cs="Times New Roman"/>
          <w:sz w:val="24"/>
          <w:szCs w:val="24"/>
        </w:rPr>
      </w:pPr>
    </w:p>
    <w:p w:rsidR="00E22199" w:rsidRDefault="00E22199" w:rsidP="0058637D">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naudoti netarnybinį automobilį ______________________________________________________,</w:t>
      </w:r>
    </w:p>
    <w:p w:rsidR="00E22199" w:rsidRDefault="00E22199" w:rsidP="0058637D">
      <w:pPr>
        <w:spacing w:line="276" w:lineRule="auto"/>
        <w:ind w:firstLine="0"/>
        <w:jc w:val="left"/>
        <w:rPr>
          <w:rFonts w:ascii="Times New Roman" w:hAnsi="Times New Roman" w:cs="Times New Roman"/>
          <w:sz w:val="18"/>
          <w:szCs w:val="18"/>
        </w:rPr>
      </w:pPr>
      <w:r>
        <w:rPr>
          <w:rFonts w:ascii="Times New Roman" w:hAnsi="Times New Roman" w:cs="Times New Roman"/>
          <w:sz w:val="18"/>
          <w:szCs w:val="18"/>
        </w:rPr>
        <w:t xml:space="preserve">                                                                                                (rūšis, markė, pagaminimo metai, valstybinis numeris)</w:t>
      </w:r>
    </w:p>
    <w:p w:rsidR="00E22199" w:rsidRDefault="00E22199" w:rsidP="0058637D">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(n</w:t>
      </w:r>
      <w:r w:rsidRPr="00E22199">
        <w:rPr>
          <w:rFonts w:ascii="Times New Roman" w:hAnsi="Times New Roman" w:cs="Times New Roman"/>
          <w:sz w:val="24"/>
          <w:szCs w:val="24"/>
        </w:rPr>
        <w:t>audojami degalai ________________</w:t>
      </w:r>
      <w:r>
        <w:rPr>
          <w:rFonts w:ascii="Times New Roman" w:hAnsi="Times New Roman" w:cs="Times New Roman"/>
          <w:sz w:val="24"/>
          <w:szCs w:val="24"/>
        </w:rPr>
        <w:t xml:space="preserve">) ir kompensuoti degalų įsigijimo išlaidas </w:t>
      </w:r>
      <w:r w:rsidR="0053573F">
        <w:rPr>
          <w:rFonts w:ascii="Times New Roman" w:hAnsi="Times New Roman" w:cs="Times New Roman"/>
          <w:sz w:val="24"/>
          <w:szCs w:val="24"/>
        </w:rPr>
        <w:t>pateikiant kuro čekį.</w:t>
      </w:r>
    </w:p>
    <w:p w:rsidR="0053573F" w:rsidRDefault="0053573F" w:rsidP="0058637D">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ab/>
      </w:r>
    </w:p>
    <w:p w:rsidR="0053573F" w:rsidRDefault="0053573F" w:rsidP="0058637D">
      <w:pPr>
        <w:spacing w:line="276" w:lineRule="auto"/>
        <w:ind w:firstLine="0"/>
        <w:jc w:val="left"/>
        <w:rPr>
          <w:rFonts w:ascii="Times New Roman" w:hAnsi="Times New Roman" w:cs="Times New Roman"/>
          <w:sz w:val="24"/>
          <w:szCs w:val="24"/>
        </w:rPr>
      </w:pPr>
    </w:p>
    <w:p w:rsidR="0053573F" w:rsidRDefault="0053573F" w:rsidP="0058637D">
      <w:pPr>
        <w:spacing w:line="276" w:lineRule="auto"/>
        <w:ind w:firstLine="0"/>
        <w:jc w:val="left"/>
        <w:rPr>
          <w:rFonts w:ascii="Times New Roman" w:hAnsi="Times New Roman" w:cs="Times New Roman"/>
          <w:sz w:val="24"/>
          <w:szCs w:val="24"/>
        </w:rPr>
      </w:pPr>
    </w:p>
    <w:p w:rsidR="0053573F" w:rsidRDefault="0053573F" w:rsidP="0058637D">
      <w:pPr>
        <w:spacing w:line="276" w:lineRule="auto"/>
        <w:ind w:firstLine="0"/>
        <w:jc w:val="left"/>
        <w:rPr>
          <w:rFonts w:ascii="Times New Roman" w:hAnsi="Times New Roman" w:cs="Times New Roman"/>
          <w:sz w:val="24"/>
          <w:szCs w:val="24"/>
        </w:rPr>
      </w:pPr>
    </w:p>
    <w:p w:rsidR="0053573F" w:rsidRDefault="0053573F" w:rsidP="0058637D">
      <w:pPr>
        <w:spacing w:line="276" w:lineRule="auto"/>
        <w:ind w:firstLine="0"/>
        <w:jc w:val="left"/>
        <w:rPr>
          <w:rFonts w:ascii="Times New Roman" w:hAnsi="Times New Roman" w:cs="Times New Roman"/>
          <w:sz w:val="24"/>
          <w:szCs w:val="24"/>
        </w:rPr>
      </w:pPr>
    </w:p>
    <w:p w:rsidR="0053573F" w:rsidRDefault="0053573F" w:rsidP="0058637D">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________________________       ____________       ____________________________________</w:t>
      </w:r>
    </w:p>
    <w:p w:rsidR="0053573F" w:rsidRPr="0053573F" w:rsidRDefault="0053573F" w:rsidP="0058637D">
      <w:pPr>
        <w:spacing w:line="276" w:lineRule="auto"/>
        <w:ind w:firstLine="0"/>
        <w:jc w:val="left"/>
        <w:rPr>
          <w:rFonts w:ascii="Times New Roman" w:hAnsi="Times New Roman" w:cs="Times New Roman"/>
          <w:sz w:val="18"/>
          <w:szCs w:val="18"/>
        </w:rPr>
      </w:pPr>
      <w:r>
        <w:rPr>
          <w:rFonts w:ascii="Times New Roman" w:hAnsi="Times New Roman" w:cs="Times New Roman"/>
          <w:sz w:val="18"/>
          <w:szCs w:val="18"/>
        </w:rPr>
        <w:t xml:space="preserve">            (pareigų pavadinimas)                                   (parašas)                                                  (vardas ir pavardė)</w:t>
      </w:r>
    </w:p>
    <w:p w:rsidR="00E22199" w:rsidRPr="00E22199" w:rsidRDefault="00E22199" w:rsidP="0058637D">
      <w:pPr>
        <w:spacing w:line="276" w:lineRule="auto"/>
        <w:ind w:firstLine="0"/>
        <w:jc w:val="left"/>
        <w:rPr>
          <w:rFonts w:ascii="Times New Roman" w:hAnsi="Times New Roman" w:cs="Times New Roman"/>
          <w:sz w:val="24"/>
          <w:szCs w:val="24"/>
        </w:rPr>
      </w:pPr>
    </w:p>
    <w:p w:rsidR="005F6708" w:rsidRPr="0058637D" w:rsidRDefault="005F6708" w:rsidP="0058637D">
      <w:pPr>
        <w:spacing w:line="276" w:lineRule="auto"/>
        <w:rPr>
          <w:rFonts w:ascii="Times New Roman" w:hAnsi="Times New Roman" w:cs="Times New Roman"/>
          <w:sz w:val="24"/>
          <w:szCs w:val="24"/>
        </w:rPr>
      </w:pPr>
      <w:r w:rsidRPr="0058637D">
        <w:rPr>
          <w:rFonts w:ascii="Times New Roman" w:hAnsi="Times New Roman" w:cs="Times New Roman"/>
          <w:sz w:val="24"/>
          <w:szCs w:val="24"/>
        </w:rPr>
        <w:tab/>
      </w:r>
      <w:r w:rsidRPr="0058637D">
        <w:rPr>
          <w:rFonts w:ascii="Times New Roman" w:hAnsi="Times New Roman" w:cs="Times New Roman"/>
          <w:sz w:val="24"/>
          <w:szCs w:val="24"/>
        </w:rPr>
        <w:tab/>
      </w:r>
    </w:p>
    <w:sectPr w:rsidR="005F6708" w:rsidRPr="0058637D" w:rsidSect="0058637D">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708"/>
    <w:rsid w:val="001255C3"/>
    <w:rsid w:val="002D3DE9"/>
    <w:rsid w:val="0053573F"/>
    <w:rsid w:val="0058637D"/>
    <w:rsid w:val="0059497B"/>
    <w:rsid w:val="005F6708"/>
    <w:rsid w:val="00697728"/>
    <w:rsid w:val="006A7633"/>
    <w:rsid w:val="007D1311"/>
    <w:rsid w:val="00873C85"/>
    <w:rsid w:val="0095559D"/>
    <w:rsid w:val="009D22C0"/>
    <w:rsid w:val="00C34F24"/>
    <w:rsid w:val="00CA3165"/>
    <w:rsid w:val="00DE5462"/>
    <w:rsid w:val="00E22199"/>
    <w:rsid w:val="00F15120"/>
    <w:rsid w:val="00F57847"/>
    <w:rsid w:val="00F77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559D"/>
    <w:pPr>
      <w:spacing w:after="0" w:line="360" w:lineRule="auto"/>
      <w:ind w:firstLine="1247"/>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255C3"/>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5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559D"/>
    <w:pPr>
      <w:spacing w:after="0" w:line="360" w:lineRule="auto"/>
      <w:ind w:firstLine="1247"/>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255C3"/>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3761</Words>
  <Characters>2145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Kupiškio r. Kūno kultūros ir sporto centras</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4</cp:revision>
  <cp:lastPrinted>2021-09-30T11:56:00Z</cp:lastPrinted>
  <dcterms:created xsi:type="dcterms:W3CDTF">2021-09-30T08:34:00Z</dcterms:created>
  <dcterms:modified xsi:type="dcterms:W3CDTF">2021-10-01T07:52:00Z</dcterms:modified>
</cp:coreProperties>
</file>